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9C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Результаты мониторинга удовлетворенности работодателей качеством подготовки обучающихся по образовательной программе </w:t>
      </w:r>
      <w:r w:rsidR="00B618B7">
        <w:rPr>
          <w:rFonts w:ascii="Times New Roman" w:hAnsi="Times New Roman" w:cs="Times New Roman"/>
          <w:sz w:val="24"/>
          <w:szCs w:val="24"/>
        </w:rPr>
        <w:t>23.01.03</w:t>
      </w:r>
      <w:r w:rsidRPr="00CD740A">
        <w:rPr>
          <w:rFonts w:ascii="Times New Roman" w:hAnsi="Times New Roman" w:cs="Times New Roman"/>
          <w:sz w:val="24"/>
          <w:szCs w:val="24"/>
        </w:rPr>
        <w:t xml:space="preserve"> «</w:t>
      </w:r>
      <w:r w:rsidR="00B618B7">
        <w:rPr>
          <w:rFonts w:ascii="Times New Roman" w:hAnsi="Times New Roman" w:cs="Times New Roman"/>
          <w:sz w:val="24"/>
          <w:szCs w:val="24"/>
        </w:rPr>
        <w:t>Автомеханик</w:t>
      </w:r>
      <w:r w:rsidRPr="00CD740A">
        <w:rPr>
          <w:rFonts w:ascii="Times New Roman" w:hAnsi="Times New Roman" w:cs="Times New Roman"/>
          <w:sz w:val="24"/>
          <w:szCs w:val="24"/>
        </w:rPr>
        <w:t>» ГБПОУ РО «АККАТТ»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(2021/2022 уч. год)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40A">
        <w:rPr>
          <w:rFonts w:ascii="Times New Roman" w:hAnsi="Times New Roman" w:cs="Times New Roman"/>
          <w:sz w:val="24"/>
          <w:szCs w:val="24"/>
        </w:rPr>
        <w:t>Заинтересованы принимать на производственную практику обучающихся техникума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9049" cy="2561967"/>
            <wp:effectExtent l="0" t="0" r="1397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6CB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 xml:space="preserve">2. Оценка работодателями отдельных элементов профессиональной подготовки обучающихся </w:t>
      </w:r>
    </w:p>
    <w:p w:rsidR="00CD740A" w:rsidRDefault="00AF16CB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40A">
        <w:rPr>
          <w:rFonts w:ascii="Times New Roman" w:hAnsi="Times New Roman" w:cs="Times New Roman"/>
          <w:sz w:val="24"/>
          <w:szCs w:val="24"/>
        </w:rPr>
        <w:t>2.1 Уровень теоретической подготовки (%)</w:t>
      </w:r>
    </w:p>
    <w:p w:rsidR="00CD740A" w:rsidRDefault="00CD740A" w:rsidP="00CD74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40A" w:rsidRPr="00CD740A" w:rsidRDefault="007536B8" w:rsidP="00CD7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4552" cy="2702011"/>
            <wp:effectExtent l="0" t="0" r="5715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6CB" w:rsidRDefault="00AF16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lastRenderedPageBreak/>
        <w:t>2.3 Уровень освоения производственных технологических процессов (%)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698B3" wp14:editId="17ACF1FB">
            <wp:extent cx="5165124" cy="3006811"/>
            <wp:effectExtent l="0" t="0" r="16510" b="31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 xml:space="preserve">3. Оценка работодателями уровня социальной адаптации обучающихся техникума в период производственной практики </w:t>
      </w:r>
    </w:p>
    <w:p w:rsidR="00BC70F3" w:rsidRDefault="00BC7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F3">
        <w:rPr>
          <w:rFonts w:ascii="Times New Roman" w:hAnsi="Times New Roman" w:cs="Times New Roman"/>
          <w:sz w:val="24"/>
          <w:szCs w:val="24"/>
        </w:rPr>
        <w:t>3.1 Коммуникабельность (%)</w:t>
      </w:r>
    </w:p>
    <w:p w:rsidR="00BC70F3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57F2D" wp14:editId="52BC8E01">
            <wp:extent cx="5165124" cy="3006811"/>
            <wp:effectExtent l="0" t="0" r="1651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lastRenderedPageBreak/>
        <w:t>3.2 Эрудированность, общая культура (%)</w:t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B5F">
        <w:rPr>
          <w:rFonts w:ascii="Times New Roman" w:hAnsi="Times New Roman" w:cs="Times New Roman"/>
          <w:sz w:val="24"/>
          <w:szCs w:val="24"/>
        </w:rPr>
        <w:t>3.3 Исполнительская дисциплина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1B5F" w:rsidRDefault="00471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6457F" wp14:editId="6374D08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436">
        <w:rPr>
          <w:rFonts w:ascii="Times New Roman" w:hAnsi="Times New Roman" w:cs="Times New Roman"/>
          <w:sz w:val="24"/>
          <w:szCs w:val="24"/>
        </w:rPr>
        <w:lastRenderedPageBreak/>
        <w:t>4. Обучающиеся техникума, по оценке работодателей, в период производственной практики (%)</w:t>
      </w: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436" w:rsidRPr="00CD740A" w:rsidRDefault="000934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2FC5B" wp14:editId="424820BA">
            <wp:extent cx="4539049" cy="2561967"/>
            <wp:effectExtent l="0" t="0" r="13970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093436" w:rsidRPr="00CD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5507D"/>
    <w:multiLevelType w:val="hybridMultilevel"/>
    <w:tmpl w:val="94F4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FA"/>
    <w:rsid w:val="000465FA"/>
    <w:rsid w:val="00093436"/>
    <w:rsid w:val="00471B5F"/>
    <w:rsid w:val="007536B8"/>
    <w:rsid w:val="00AF16CB"/>
    <w:rsid w:val="00B618B7"/>
    <w:rsid w:val="00BC70F3"/>
    <w:rsid w:val="00CD740A"/>
    <w:rsid w:val="00CF5C9C"/>
    <w:rsid w:val="00D836E1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037E8-8995-4DAA-A963-FB21F8D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заинтересованы</c:v>
                </c:pt>
                <c:pt idx="1">
                  <c:v>не заинтересованы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0.54</c:v>
                </c:pt>
                <c:pt idx="1">
                  <c:v>0.46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10ADA29-A10B-4D34-8AE4-768782CB6E6A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0.31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DD50DEE-C90D-4E83-B051-C798CDC05380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0.47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2808076-FD00-4D65-97A7-F7C013EB7AF2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0.22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624784"/>
        <c:axId val="455617712"/>
      </c:barChart>
      <c:catAx>
        <c:axId val="45562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17712"/>
        <c:crosses val="autoZero"/>
        <c:auto val="1"/>
        <c:lblAlgn val="ctr"/>
        <c:lblOffset val="100"/>
        <c:noMultiLvlLbl val="0"/>
      </c:catAx>
      <c:valAx>
        <c:axId val="45561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2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0.41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0.43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7.0000000000000007E-2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620432"/>
        <c:axId val="455623152"/>
      </c:barChart>
      <c:catAx>
        <c:axId val="455620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23152"/>
        <c:crosses val="autoZero"/>
        <c:auto val="1"/>
        <c:lblAlgn val="ctr"/>
        <c:lblOffset val="100"/>
        <c:noMultiLvlLbl val="0"/>
      </c:catAx>
      <c:valAx>
        <c:axId val="455623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2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9-8 баллов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456B4D8-8D50-4806-90F8-C4D5F11A2F07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Лист1!$B$2:$B$5</c:f>
              <c:numCache>
                <c:formatCode>General</c:formatCode>
                <c:ptCount val="4"/>
                <c:pt idx="0" formatCode="0%">
                  <c:v>0.69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7-8 балов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E2AF2C76-16F5-4451-B2EB-6E0D5BED62B4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Лист1!$C$2:$C$5</c:f>
              <c:numCache>
                <c:formatCode>General</c:formatCode>
                <c:ptCount val="4"/>
                <c:pt idx="0" formatCode="0%">
                  <c:v>0.24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5-6 баллов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643B1BA-F888-46B0-8ABD-C1CA6397875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Лист1!$D$2:$D$5</c:f>
              <c:numCache>
                <c:formatCode>General</c:formatCode>
                <c:ptCount val="4"/>
                <c:pt idx="0" formatCode="0%">
                  <c:v>7.0000000000000007E-2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num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614448"/>
        <c:axId val="455623696"/>
      </c:barChart>
      <c:catAx>
        <c:axId val="455614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23696"/>
        <c:crosses val="autoZero"/>
        <c:auto val="1"/>
        <c:lblAlgn val="ctr"/>
        <c:lblOffset val="100"/>
        <c:noMultiLvlLbl val="0"/>
      </c:catAx>
      <c:valAx>
        <c:axId val="455623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61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0.52</c:v>
                </c:pt>
                <c:pt idx="2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0.74</c:v>
                </c:pt>
                <c:pt idx="1">
                  <c:v>0.23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Нуждаются в дополнительном обучении на рабочем месте</c:v>
                </c:pt>
                <c:pt idx="1">
                  <c:v>Сразу начинают полноценно работать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0.56999999999999995</c:v>
                </c:pt>
                <c:pt idx="1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- 3</dc:creator>
  <cp:keywords/>
  <dc:description/>
  <cp:lastModifiedBy>ПК - 3</cp:lastModifiedBy>
  <cp:revision>6</cp:revision>
  <dcterms:created xsi:type="dcterms:W3CDTF">2023-07-19T06:54:00Z</dcterms:created>
  <dcterms:modified xsi:type="dcterms:W3CDTF">2023-07-19T07:40:00Z</dcterms:modified>
</cp:coreProperties>
</file>